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C872" w14:textId="77777777" w:rsidR="006029B3" w:rsidRDefault="006029B3" w:rsidP="002B2BDF">
      <w:pPr>
        <w:pStyle w:val="Titolo2"/>
        <w:spacing w:before="77" w:line="360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MUSEO STORICO DELLA FISICA E CENTRO STUDI E RICERCHE</w:t>
      </w:r>
    </w:p>
    <w:p w14:paraId="30606F18" w14:textId="77777777" w:rsidR="006029B3" w:rsidRDefault="006029B3" w:rsidP="002B2BDF">
      <w:pPr>
        <w:pStyle w:val="Titolo2"/>
        <w:spacing w:before="77" w:line="360" w:lineRule="auto"/>
        <w:jc w:val="center"/>
        <w:rPr>
          <w:rFonts w:ascii="Garamond" w:eastAsia="Garamond" w:hAnsi="Garamond" w:cs="Garamond"/>
          <w:b w:val="0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"ENRICO FERMI"</w:t>
      </w:r>
    </w:p>
    <w:p w14:paraId="7E92AF9A" w14:textId="77777777" w:rsidR="006029B3" w:rsidRPr="006029B3" w:rsidRDefault="006029B3" w:rsidP="002B2BDF">
      <w:pPr>
        <w:spacing w:line="360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  <w:lang w:val="it-IT"/>
        </w:rPr>
      </w:pPr>
    </w:p>
    <w:p w14:paraId="5BE828F1" w14:textId="5C108674" w:rsidR="00637257" w:rsidRPr="002B2BDF" w:rsidRDefault="006029B3" w:rsidP="002B2BDF">
      <w:pPr>
        <w:spacing w:line="360" w:lineRule="auto"/>
        <w:ind w:right="567"/>
        <w:jc w:val="both"/>
        <w:rPr>
          <w:rFonts w:ascii="Garamond" w:eastAsia="Garamond" w:hAnsi="Garamond" w:cs="Garamond"/>
          <w:b/>
          <w:smallCaps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b/>
          <w:sz w:val="23"/>
          <w:szCs w:val="23"/>
          <w:lang w:val="it-IT"/>
        </w:rPr>
        <w:t>ALLEGATO A</w:t>
      </w:r>
    </w:p>
    <w:p w14:paraId="58DD16A3" w14:textId="77777777" w:rsidR="006029B3" w:rsidRPr="006029B3" w:rsidRDefault="006029B3" w:rsidP="002B2BDF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mallCaps/>
          <w:sz w:val="23"/>
          <w:szCs w:val="23"/>
          <w:lang w:val="it-IT"/>
        </w:rPr>
        <w:t xml:space="preserve">Al Museo Storico </w:t>
      </w:r>
    </w:p>
    <w:p w14:paraId="34BA4847" w14:textId="77777777" w:rsidR="006029B3" w:rsidRPr="006029B3" w:rsidRDefault="006029B3" w:rsidP="002B2BDF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mallCaps/>
          <w:sz w:val="23"/>
          <w:szCs w:val="23"/>
          <w:lang w:val="it-IT"/>
        </w:rPr>
        <w:t xml:space="preserve">della Fisica e Centro Studi e Ricerche </w:t>
      </w:r>
    </w:p>
    <w:p w14:paraId="69739632" w14:textId="49EE6438" w:rsidR="006029B3" w:rsidRDefault="006029B3" w:rsidP="002B2BDF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mallCaps/>
          <w:sz w:val="23"/>
          <w:szCs w:val="23"/>
          <w:lang w:val="it-IT"/>
        </w:rPr>
        <w:t>Enrico Fermi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br/>
      </w:r>
      <w:r w:rsidRPr="006029B3">
        <w:rPr>
          <w:rFonts w:ascii="Garamond" w:eastAsia="Garamond" w:hAnsi="Garamond" w:cs="Garamond"/>
          <w:i/>
          <w:sz w:val="23"/>
          <w:szCs w:val="23"/>
          <w:lang w:val="it-IT"/>
        </w:rPr>
        <w:t>Posta Elettronica Certificata (PEC):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</w:p>
    <w:p w14:paraId="147BBA69" w14:textId="573134F9" w:rsidR="006029B3" w:rsidRPr="006029B3" w:rsidRDefault="006029B3" w:rsidP="002B2BDF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rFonts w:ascii="Garamond" w:eastAsia="Garamond" w:hAnsi="Garamond" w:cs="Garamond"/>
          <w:sz w:val="23"/>
          <w:szCs w:val="23"/>
          <w:lang w:val="it-IT"/>
        </w:rPr>
        <w:t>centrofermi@pec.centrofermi.it</w:t>
      </w:r>
      <w:r>
        <w:rPr>
          <w:lang w:val="it-IT" w:eastAsia="it-IT"/>
        </w:rPr>
        <w:t xml:space="preserve"> </w:t>
      </w:r>
    </w:p>
    <w:p w14:paraId="195E737E" w14:textId="77777777" w:rsidR="00637257" w:rsidRDefault="00637257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57" w:right="282"/>
        <w:jc w:val="both"/>
        <w:rPr>
          <w:rFonts w:ascii="Times New Roman" w:eastAsia="Times New Roman" w:hAnsi="Times New Roman" w:cs="Times New Roman"/>
          <w:u w:color="000000"/>
        </w:rPr>
      </w:pPr>
    </w:p>
    <w:p w14:paraId="578158A7" w14:textId="05C3ACAB" w:rsidR="00637257" w:rsidRPr="00AC0962" w:rsidRDefault="005B4645" w:rsidP="00BF622B">
      <w:pPr>
        <w:spacing w:line="360" w:lineRule="auto"/>
        <w:jc w:val="both"/>
        <w:rPr>
          <w:rFonts w:ascii="Garamond" w:hAnsi="Garamond" w:cs="Arial (Corpo CS)"/>
          <w:smallCaps/>
          <w:color w:val="000000" w:themeColor="text1"/>
          <w:sz w:val="23"/>
          <w:szCs w:val="23"/>
          <w:lang w:val="it-IT"/>
        </w:rPr>
      </w:pPr>
      <w:r w:rsidRPr="00AC0962">
        <w:rPr>
          <w:rFonts w:ascii="Garamond" w:hAnsi="Garamond"/>
          <w:b/>
          <w:bCs/>
          <w:sz w:val="23"/>
          <w:szCs w:val="23"/>
          <w:u w:val="single"/>
          <w:lang w:val="it-IT"/>
        </w:rPr>
        <w:t>Oggetto:</w:t>
      </w:r>
      <w:r w:rsidRPr="00AC0962">
        <w:rPr>
          <w:rFonts w:ascii="Garamond" w:hAnsi="Garamond"/>
          <w:b/>
          <w:bCs/>
          <w:sz w:val="23"/>
          <w:szCs w:val="23"/>
          <w:u w:color="000000"/>
          <w:lang w:val="it-IT"/>
        </w:rPr>
        <w:t xml:space="preserve"> </w:t>
      </w:r>
      <w:r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manifestazione di interesse </w:t>
      </w:r>
      <w:r w:rsidR="00AE6117" w:rsidRPr="00AE6117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per l’individuazione di operatori economici interessati all’affidamento diretto ai sensi dell’art. 1, comma 2, lettera a) del Decreto Legge n. 76 del 16.07.2020 convertito con modificazioni nella Legge n. 120/2020 dell’accordo quadro relativo al servizio di catering in occasione degli eventi istituzionali del CREF</w:t>
      </w:r>
      <w:r w:rsidR="00AC0962" w:rsidRPr="00AC0962">
        <w:rPr>
          <w:rFonts w:ascii="Garamond" w:hAnsi="Garamond" w:cs="Arial (Corpo CS)"/>
          <w:b/>
          <w:bCs/>
          <w:smallCaps/>
          <w:sz w:val="23"/>
          <w:szCs w:val="23"/>
          <w:lang w:val="it-IT"/>
        </w:rPr>
        <w:t>-</w:t>
      </w:r>
      <w:r w:rsidR="00AC0962">
        <w:rPr>
          <w:rFonts w:ascii="Garamond" w:hAnsi="Garamond" w:cs="Arial (Corpo CS)"/>
          <w:smallCaps/>
          <w:sz w:val="23"/>
          <w:szCs w:val="23"/>
          <w:lang w:val="it-IT"/>
        </w:rPr>
        <w:t xml:space="preserve"> </w:t>
      </w:r>
      <w:r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Avviso </w:t>
      </w:r>
      <w:r w:rsidR="00D63109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p</w:t>
      </w:r>
      <w:r w:rsidR="006029B3"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ubblico </w:t>
      </w:r>
      <w:r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CREF n. </w:t>
      </w:r>
      <w:r w:rsidR="006029B3"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0</w:t>
      </w:r>
      <w:r w:rsidR="00AE6117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5</w:t>
      </w:r>
      <w:r w:rsidR="006029B3" w:rsidRP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/2</w:t>
      </w:r>
      <w:r w:rsidR="00AC0962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2</w:t>
      </w:r>
      <w:r w:rsidR="00325580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 </w:t>
      </w:r>
      <w:r w:rsidR="00325580" w:rsidRPr="002B3906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 xml:space="preserve">del </w:t>
      </w:r>
      <w:r w:rsidR="00AE6117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01</w:t>
      </w:r>
      <w:r w:rsidR="00D63109" w:rsidRPr="002B3906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.0</w:t>
      </w:r>
      <w:r w:rsidR="00AE6117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9</w:t>
      </w:r>
      <w:r w:rsidR="00325580" w:rsidRPr="002B3906">
        <w:rPr>
          <w:rFonts w:ascii="Garamond" w:hAnsi="Garamond"/>
          <w:b/>
          <w:bCs/>
          <w:smallCaps/>
          <w:sz w:val="23"/>
          <w:szCs w:val="23"/>
          <w:u w:color="000000"/>
          <w:lang w:val="it-IT"/>
        </w:rPr>
        <w:t>.2022</w:t>
      </w:r>
    </w:p>
    <w:p w14:paraId="00475A7A" w14:textId="77777777" w:rsidR="006029B3" w:rsidRPr="006029B3" w:rsidRDefault="006029B3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57" w:right="282"/>
        <w:jc w:val="both"/>
        <w:rPr>
          <w:rFonts w:ascii="Times New Roman" w:eastAsia="Times New Roman" w:hAnsi="Times New Roman" w:cs="Times New Roman"/>
          <w:b/>
          <w:bCs/>
          <w:smallCaps/>
          <w:u w:color="000000"/>
        </w:rPr>
      </w:pPr>
    </w:p>
    <w:p w14:paraId="476C69BF" w14:textId="77777777" w:rsidR="006029B3" w:rsidRPr="006029B3" w:rsidRDefault="006029B3" w:rsidP="002B2BDF">
      <w:pPr>
        <w:spacing w:line="360" w:lineRule="auto"/>
        <w:ind w:right="567"/>
        <w:jc w:val="center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b/>
          <w:bCs/>
          <w:sz w:val="23"/>
          <w:szCs w:val="23"/>
          <w:lang w:val="it-IT"/>
        </w:rPr>
        <w:t>Il/La   sottoscritto/a</w:t>
      </w:r>
    </w:p>
    <w:p w14:paraId="25219DEE" w14:textId="7F730AD8" w:rsidR="006029B3" w:rsidRPr="006029B3" w:rsidRDefault="006029B3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z w:val="23"/>
          <w:szCs w:val="23"/>
          <w:lang w:val="it-IT"/>
        </w:rPr>
        <w:t>(Nome)_________________________________ (Cognome) __________________________</w:t>
      </w:r>
      <w:r>
        <w:rPr>
          <w:rFonts w:ascii="Garamond" w:eastAsia="Garamond" w:hAnsi="Garamond" w:cs="Garamond"/>
          <w:sz w:val="23"/>
          <w:szCs w:val="23"/>
          <w:lang w:val="it-IT"/>
        </w:rPr>
        <w:t>_______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</w:p>
    <w:p w14:paraId="67A682D2" w14:textId="77777777" w:rsidR="00010B8A" w:rsidRDefault="006029B3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nato/a _____________________________________________ il  </w:t>
      </w:r>
      <w:r>
        <w:rPr>
          <w:rFonts w:ascii="Garamond" w:eastAsia="Garamond" w:hAnsi="Garamond" w:cs="Garamond"/>
          <w:sz w:val="23"/>
          <w:szCs w:val="23"/>
          <w:lang w:val="it-IT"/>
        </w:rPr>
        <w:t xml:space="preserve">__/__/__, </w:t>
      </w:r>
    </w:p>
    <w:p w14:paraId="7253AF37" w14:textId="3A5133C9" w:rsidR="006029B3" w:rsidRDefault="00010B8A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rFonts w:ascii="Garamond" w:eastAsia="Garamond" w:hAnsi="Garamond" w:cs="Garamond"/>
          <w:sz w:val="23"/>
          <w:szCs w:val="23"/>
          <w:lang w:val="it-IT"/>
        </w:rPr>
        <w:t>residente in ______________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>___________________________________________</w:t>
      </w:r>
      <w:r>
        <w:rPr>
          <w:rFonts w:ascii="Garamond" w:eastAsia="Garamond" w:hAnsi="Garamond" w:cs="Garamond"/>
          <w:sz w:val="23"/>
          <w:szCs w:val="23"/>
          <w:lang w:val="it-IT"/>
        </w:rPr>
        <w:t xml:space="preserve"> prov. 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>________</w:t>
      </w:r>
      <w:r w:rsidR="00BF3780">
        <w:rPr>
          <w:rFonts w:ascii="Garamond" w:eastAsia="Garamond" w:hAnsi="Garamond" w:cs="Garamond"/>
          <w:sz w:val="23"/>
          <w:szCs w:val="23"/>
          <w:lang w:val="it-IT"/>
        </w:rPr>
        <w:t>_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__ </w:t>
      </w:r>
      <w:r w:rsidR="00BF3780">
        <w:rPr>
          <w:rFonts w:ascii="Garamond" w:eastAsia="Garamond" w:hAnsi="Garamond" w:cs="Garamond"/>
          <w:sz w:val="23"/>
          <w:szCs w:val="23"/>
          <w:lang w:val="it-IT"/>
        </w:rPr>
        <w:t>v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>ia ____________________________________________________ n. ____ (C.A.P. _______________)</w:t>
      </w:r>
    </w:p>
    <w:p w14:paraId="61DE1F88" w14:textId="4BC3A366" w:rsidR="00AC0962" w:rsidRDefault="00AC0962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>
        <w:rPr>
          <w:rFonts w:ascii="Garamond" w:eastAsia="Garamond" w:hAnsi="Garamond" w:cs="Garamond"/>
          <w:sz w:val="23"/>
          <w:szCs w:val="23"/>
          <w:lang w:val="it-IT"/>
        </w:rPr>
        <w:t>in qualità di _____________________________________________________</w:t>
      </w:r>
    </w:p>
    <w:p w14:paraId="32F2E2D6" w14:textId="24D94DDE" w:rsidR="006029B3" w:rsidRDefault="006029B3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eastAsia="Garamond" w:hAnsi="Garamond" w:cs="Garamond"/>
          <w:sz w:val="23"/>
          <w:szCs w:val="23"/>
          <w:lang w:val="it-IT"/>
        </w:rPr>
        <w:t>codice fiscale</w:t>
      </w:r>
      <w:r w:rsidR="001442AF">
        <w:rPr>
          <w:rFonts w:ascii="Garamond" w:eastAsia="Garamond" w:hAnsi="Garamond" w:cs="Garamond"/>
          <w:sz w:val="23"/>
          <w:szCs w:val="23"/>
          <w:lang w:val="it-IT"/>
        </w:rPr>
        <w:t xml:space="preserve"> ____________</w:t>
      </w:r>
      <w:r w:rsidR="00D74629">
        <w:rPr>
          <w:rFonts w:ascii="Garamond" w:eastAsia="Garamond" w:hAnsi="Garamond" w:cs="Garamond"/>
          <w:sz w:val="23"/>
          <w:szCs w:val="23"/>
          <w:lang w:val="it-IT"/>
        </w:rPr>
        <w:t>____</w:t>
      </w:r>
      <w:r w:rsidR="001442AF">
        <w:rPr>
          <w:rFonts w:ascii="Garamond" w:eastAsia="Garamond" w:hAnsi="Garamond" w:cs="Garamond"/>
          <w:sz w:val="23"/>
          <w:szCs w:val="23"/>
          <w:lang w:val="it-IT"/>
        </w:rPr>
        <w:t xml:space="preserve">_____ </w:t>
      </w:r>
      <w:r w:rsidR="00AC0962">
        <w:rPr>
          <w:rFonts w:ascii="Garamond" w:eastAsia="Garamond" w:hAnsi="Garamond" w:cs="Garamond"/>
          <w:sz w:val="23"/>
          <w:szCs w:val="23"/>
          <w:lang w:val="it-IT"/>
        </w:rPr>
        <w:t xml:space="preserve">p. </w:t>
      </w:r>
      <w:r w:rsidR="00BF3780">
        <w:rPr>
          <w:rFonts w:ascii="Garamond" w:eastAsia="Garamond" w:hAnsi="Garamond" w:cs="Garamond"/>
          <w:sz w:val="23"/>
          <w:szCs w:val="23"/>
          <w:lang w:val="it-IT"/>
        </w:rPr>
        <w:t>IVA</w:t>
      </w:r>
      <w:r w:rsidR="00AC0962">
        <w:rPr>
          <w:rFonts w:ascii="Garamond" w:eastAsia="Garamond" w:hAnsi="Garamond" w:cs="Garamond"/>
          <w:sz w:val="23"/>
          <w:szCs w:val="23"/>
          <w:lang w:val="it-IT"/>
        </w:rPr>
        <w:t xml:space="preserve"> </w:t>
      </w:r>
      <w:r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 ___________________________________________, </w:t>
      </w:r>
    </w:p>
    <w:p w14:paraId="4384525B" w14:textId="4CFEC5E7" w:rsidR="00FB1DFF" w:rsidRDefault="00AC0962" w:rsidP="002B2BDF">
      <w:pPr>
        <w:spacing w:line="360" w:lineRule="auto"/>
        <w:ind w:right="-1"/>
        <w:jc w:val="both"/>
        <w:rPr>
          <w:rFonts w:ascii="Garamond" w:hAnsi="Garamond"/>
          <w:u w:color="000000"/>
          <w:lang w:val="it-IT"/>
        </w:rPr>
      </w:pPr>
      <w:r>
        <w:rPr>
          <w:rFonts w:ascii="Garamond" w:eastAsia="Garamond" w:hAnsi="Garamond" w:cs="Garamond"/>
          <w:sz w:val="23"/>
          <w:szCs w:val="23"/>
          <w:lang w:val="it-IT"/>
        </w:rPr>
        <w:t>con sede legale</w:t>
      </w:r>
      <w:r w:rsidR="006029B3"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 in ______________________________________________________</w:t>
      </w:r>
      <w:r w:rsidR="00FB1DFF">
        <w:rPr>
          <w:rFonts w:ascii="Garamond" w:eastAsia="Garamond" w:hAnsi="Garamond" w:cs="Garamond"/>
          <w:sz w:val="23"/>
          <w:szCs w:val="23"/>
          <w:lang w:val="it-IT"/>
        </w:rPr>
        <w:t xml:space="preserve"> prov. </w:t>
      </w:r>
      <w:r w:rsidR="006029B3"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__________ </w:t>
      </w:r>
      <w:r w:rsidR="009C750E">
        <w:rPr>
          <w:rFonts w:ascii="Garamond" w:eastAsia="Garamond" w:hAnsi="Garamond" w:cs="Garamond"/>
          <w:sz w:val="23"/>
          <w:szCs w:val="23"/>
          <w:lang w:val="it-IT"/>
        </w:rPr>
        <w:t>v</w:t>
      </w:r>
      <w:r w:rsidR="006029B3" w:rsidRPr="006029B3">
        <w:rPr>
          <w:rFonts w:ascii="Garamond" w:eastAsia="Garamond" w:hAnsi="Garamond" w:cs="Garamond"/>
          <w:sz w:val="23"/>
          <w:szCs w:val="23"/>
          <w:lang w:val="it-IT"/>
        </w:rPr>
        <w:t xml:space="preserve">ia ____________________________________________________ n. ____ (C.A.P. _______________) </w:t>
      </w:r>
      <w:r w:rsidR="006029B3" w:rsidRPr="006029B3">
        <w:rPr>
          <w:rFonts w:ascii="Garamond" w:hAnsi="Garamond"/>
          <w:u w:color="000000"/>
          <w:lang w:val="it-IT"/>
        </w:rPr>
        <w:t>tel. ____________________________________</w:t>
      </w:r>
    </w:p>
    <w:p w14:paraId="4536F2DA" w14:textId="083950EA" w:rsidR="006029B3" w:rsidRPr="006029B3" w:rsidRDefault="006029B3" w:rsidP="002B2BDF">
      <w:pPr>
        <w:spacing w:line="360" w:lineRule="auto"/>
        <w:ind w:right="-1"/>
        <w:jc w:val="both"/>
        <w:rPr>
          <w:rFonts w:ascii="Garamond" w:eastAsia="Garamond" w:hAnsi="Garamond" w:cs="Garamond"/>
          <w:sz w:val="23"/>
          <w:szCs w:val="23"/>
          <w:lang w:val="it-IT"/>
        </w:rPr>
      </w:pPr>
      <w:r w:rsidRPr="006029B3">
        <w:rPr>
          <w:rFonts w:ascii="Garamond" w:hAnsi="Garamond"/>
          <w:u w:color="000000"/>
          <w:lang w:val="it-IT"/>
        </w:rPr>
        <w:t>e</w:t>
      </w:r>
      <w:r w:rsidR="001442AF">
        <w:rPr>
          <w:rFonts w:ascii="Garamond" w:hAnsi="Garamond"/>
          <w:u w:color="000000"/>
          <w:lang w:val="it-IT"/>
        </w:rPr>
        <w:t>-</w:t>
      </w:r>
      <w:r w:rsidRPr="006029B3">
        <w:rPr>
          <w:rFonts w:ascii="Garamond" w:hAnsi="Garamond"/>
          <w:u w:color="000000"/>
          <w:lang w:val="it-IT"/>
        </w:rPr>
        <w:t>mail _______________________________, PEC __________________________________,</w:t>
      </w:r>
    </w:p>
    <w:p w14:paraId="720D605F" w14:textId="77777777" w:rsidR="00637257" w:rsidRDefault="00637257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57" w:right="328"/>
        <w:jc w:val="both"/>
        <w:rPr>
          <w:rFonts w:ascii="Times New Roman" w:eastAsia="Times New Roman" w:hAnsi="Times New Roman" w:cs="Times New Roman"/>
          <w:u w:color="000000"/>
        </w:rPr>
      </w:pPr>
    </w:p>
    <w:p w14:paraId="0636FF1F" w14:textId="465839DC" w:rsidR="00637257" w:rsidRPr="00FB1DFF" w:rsidRDefault="005B4645" w:rsidP="002B2BDF">
      <w:pPr>
        <w:pStyle w:val="Didefault"/>
        <w:widowControl w:val="0"/>
        <w:tabs>
          <w:tab w:val="left" w:leader="underscore" w:pos="5670"/>
          <w:tab w:val="right" w:leader="underscore" w:pos="9356"/>
        </w:tabs>
        <w:suppressAutoHyphens/>
        <w:spacing w:before="0" w:line="360" w:lineRule="auto"/>
        <w:ind w:right="284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 xml:space="preserve">consapevole delle responsabilità penali previste dall’art. 76 del D.P.R. 28 dicembre 2000 n. 445 in caso di falsità in atti e di dichiarazioni mendaci, </w:t>
      </w:r>
    </w:p>
    <w:p w14:paraId="06E5FD3D" w14:textId="77777777" w:rsidR="00637257" w:rsidRPr="00FB1DFF" w:rsidRDefault="005B4645" w:rsidP="002B2BDF">
      <w:pPr>
        <w:pStyle w:val="Didefault"/>
        <w:tabs>
          <w:tab w:val="right" w:leader="underscore" w:pos="9356"/>
        </w:tabs>
        <w:spacing w:before="0" w:after="120" w:line="360" w:lineRule="auto"/>
        <w:ind w:right="284"/>
        <w:jc w:val="center"/>
        <w:rPr>
          <w:rFonts w:ascii="Garamond" w:eastAsia="Times New Roman" w:hAnsi="Garamond" w:cs="Times New Roman"/>
          <w:b/>
          <w:bCs/>
          <w:sz w:val="23"/>
          <w:szCs w:val="23"/>
          <w:u w:color="000000"/>
        </w:rPr>
      </w:pPr>
      <w:r w:rsidRPr="00FB1DFF">
        <w:rPr>
          <w:rFonts w:ascii="Garamond" w:hAnsi="Garamond"/>
          <w:b/>
          <w:bCs/>
          <w:sz w:val="23"/>
          <w:szCs w:val="23"/>
          <w:u w:color="000000"/>
        </w:rPr>
        <w:t>PRESO ATTO</w:t>
      </w:r>
    </w:p>
    <w:p w14:paraId="30A78C77" w14:textId="7BA63927" w:rsidR="00FB1DFF" w:rsidRDefault="005B4645" w:rsidP="002B2BDF">
      <w:pPr>
        <w:pStyle w:val="Didefault"/>
        <w:tabs>
          <w:tab w:val="right" w:leader="underscore" w:pos="9356"/>
        </w:tabs>
        <w:spacing w:before="0" w:after="120" w:line="360" w:lineRule="auto"/>
        <w:ind w:right="284"/>
        <w:jc w:val="both"/>
        <w:rPr>
          <w:rFonts w:ascii="Garamond" w:hAnsi="Garamond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>delle condizioni, dei presupposti e dei termini per la presentazione delle manifestazioni di interesse indicati nell’</w:t>
      </w:r>
      <w:r w:rsidR="00D63109">
        <w:rPr>
          <w:rFonts w:ascii="Garamond" w:hAnsi="Garamond"/>
          <w:sz w:val="23"/>
          <w:szCs w:val="23"/>
          <w:u w:color="000000"/>
        </w:rPr>
        <w:t>a</w:t>
      </w:r>
      <w:r w:rsidRPr="00FB1DFF">
        <w:rPr>
          <w:rFonts w:ascii="Garamond" w:hAnsi="Garamond"/>
          <w:sz w:val="23"/>
          <w:szCs w:val="23"/>
          <w:u w:color="000000"/>
        </w:rPr>
        <w:t>vviso CREF in oggetto,</w:t>
      </w:r>
    </w:p>
    <w:p w14:paraId="770F8948" w14:textId="77777777" w:rsidR="001F4B1F" w:rsidRPr="002B2BDF" w:rsidRDefault="001F4B1F" w:rsidP="002B2BDF">
      <w:pPr>
        <w:pStyle w:val="Didefault"/>
        <w:tabs>
          <w:tab w:val="right" w:leader="underscore" w:pos="9356"/>
        </w:tabs>
        <w:spacing w:before="0" w:after="120" w:line="360" w:lineRule="auto"/>
        <w:ind w:right="284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</w:p>
    <w:p w14:paraId="2BC50315" w14:textId="6AAE029F" w:rsidR="00637257" w:rsidRPr="00FB1DFF" w:rsidRDefault="005B4645" w:rsidP="002B2BDF">
      <w:pPr>
        <w:pStyle w:val="Didefault"/>
        <w:tabs>
          <w:tab w:val="right" w:leader="underscore" w:pos="9356"/>
        </w:tabs>
        <w:spacing w:before="0" w:after="120" w:line="360" w:lineRule="auto"/>
        <w:ind w:right="282"/>
        <w:jc w:val="center"/>
        <w:rPr>
          <w:rFonts w:ascii="Garamond" w:eastAsia="Times New Roman" w:hAnsi="Garamond" w:cs="Times New Roman"/>
          <w:b/>
          <w:bCs/>
          <w:sz w:val="23"/>
          <w:szCs w:val="23"/>
          <w:u w:color="000000"/>
        </w:rPr>
      </w:pPr>
      <w:r w:rsidRPr="00FB1DFF">
        <w:rPr>
          <w:rFonts w:ascii="Garamond" w:hAnsi="Garamond"/>
          <w:b/>
          <w:bCs/>
          <w:sz w:val="23"/>
          <w:szCs w:val="23"/>
          <w:u w:color="000000"/>
        </w:rPr>
        <w:lastRenderedPageBreak/>
        <w:t>MANIFESTA</w:t>
      </w:r>
    </w:p>
    <w:p w14:paraId="2E390EE2" w14:textId="3DB17C75" w:rsidR="002B2BDF" w:rsidRPr="00AC0962" w:rsidRDefault="005B4645" w:rsidP="00AC0962">
      <w:pPr>
        <w:pStyle w:val="Didefault"/>
        <w:tabs>
          <w:tab w:val="right" w:leader="underscore" w:pos="9356"/>
        </w:tabs>
        <w:spacing w:before="0" w:after="120" w:line="360" w:lineRule="auto"/>
        <w:ind w:right="282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1F4B1F">
        <w:rPr>
          <w:rFonts w:ascii="Garamond" w:hAnsi="Garamond"/>
          <w:sz w:val="23"/>
          <w:szCs w:val="23"/>
          <w:u w:color="000000"/>
        </w:rPr>
        <w:t xml:space="preserve">interesse a partecipare alla procedura di </w:t>
      </w:r>
      <w:r w:rsidR="004C16A5" w:rsidRPr="001F4B1F">
        <w:rPr>
          <w:rFonts w:ascii="Garamond" w:hAnsi="Garamond"/>
          <w:sz w:val="23"/>
          <w:szCs w:val="23"/>
          <w:u w:color="000000"/>
        </w:rPr>
        <w:t>esplorazione del mercato</w:t>
      </w:r>
      <w:r w:rsidRPr="001F4B1F">
        <w:rPr>
          <w:rFonts w:ascii="Garamond" w:hAnsi="Garamond"/>
          <w:sz w:val="23"/>
          <w:szCs w:val="23"/>
          <w:u w:color="000000"/>
        </w:rPr>
        <w:t xml:space="preserve"> di cui trattasi e, a tal fine,</w:t>
      </w:r>
      <w:r w:rsidRPr="00FB1DFF">
        <w:rPr>
          <w:rFonts w:ascii="Garamond" w:hAnsi="Garamond"/>
          <w:sz w:val="23"/>
          <w:szCs w:val="23"/>
          <w:u w:color="000000"/>
        </w:rPr>
        <w:t xml:space="preserve"> </w:t>
      </w:r>
    </w:p>
    <w:p w14:paraId="5D10B261" w14:textId="6E11716B" w:rsidR="00637257" w:rsidRPr="00FB1DFF" w:rsidRDefault="005B4645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360" w:lineRule="auto"/>
        <w:ind w:right="328"/>
        <w:jc w:val="center"/>
        <w:rPr>
          <w:rFonts w:ascii="Garamond" w:eastAsia="Times New Roman" w:hAnsi="Garamond" w:cs="Times New Roman"/>
          <w:b/>
          <w:bCs/>
          <w:sz w:val="23"/>
          <w:szCs w:val="23"/>
          <w:u w:color="000000"/>
        </w:rPr>
      </w:pPr>
      <w:r w:rsidRPr="00FB1DFF">
        <w:rPr>
          <w:rFonts w:ascii="Garamond" w:hAnsi="Garamond"/>
          <w:b/>
          <w:bCs/>
          <w:sz w:val="23"/>
          <w:szCs w:val="23"/>
          <w:u w:color="000000"/>
        </w:rPr>
        <w:t>DICHIARA</w:t>
      </w:r>
    </w:p>
    <w:p w14:paraId="6498091B" w14:textId="074EDDA8" w:rsidR="00637257" w:rsidRDefault="005B4645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360" w:lineRule="auto"/>
        <w:ind w:left="57" w:right="328"/>
        <w:jc w:val="both"/>
        <w:rPr>
          <w:rFonts w:ascii="Garamond" w:hAnsi="Garamond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>sotto la propria personale responsabilità, ex artt. 46 e 47 del citato D.P.R. n. 445/2000, di</w:t>
      </w:r>
      <w:r w:rsidR="009648BD">
        <w:rPr>
          <w:rFonts w:ascii="Garamond" w:hAnsi="Garamond"/>
          <w:sz w:val="23"/>
          <w:szCs w:val="23"/>
          <w:u w:color="000000"/>
        </w:rPr>
        <w:t xml:space="preserve"> aver preso visione dell’avviso di indagine relativo alla procedura in oggetto e pubblicato sul sito del CREF e</w:t>
      </w:r>
      <w:r w:rsidRPr="00FB1DFF">
        <w:rPr>
          <w:rFonts w:ascii="Garamond" w:hAnsi="Garamond"/>
          <w:sz w:val="23"/>
          <w:szCs w:val="23"/>
          <w:u w:color="000000"/>
        </w:rPr>
        <w:t>:</w:t>
      </w:r>
    </w:p>
    <w:p w14:paraId="0105F5A3" w14:textId="1355F358" w:rsidR="002A6411" w:rsidRPr="00D63109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D63109">
        <w:rPr>
          <w:rFonts w:ascii="Garamond" w:eastAsia="Times New Roman" w:hAnsi="Garamond" w:cs="Times New Roman"/>
          <w:sz w:val="23"/>
          <w:szCs w:val="23"/>
          <w:u w:color="000000"/>
        </w:rPr>
        <w:t xml:space="preserve">di non trovarsi in alcuna delle condizioni di esclusione previste per la partecipazione alle procedure di affidamento di cui all'art. 80 del </w:t>
      </w:r>
      <w:r w:rsidR="00D63109" w:rsidRPr="00D63109">
        <w:rPr>
          <w:rFonts w:ascii="Garamond" w:eastAsia="Times New Roman" w:hAnsi="Garamond" w:cs="Times New Roman"/>
          <w:sz w:val="23"/>
          <w:szCs w:val="23"/>
          <w:u w:color="000000"/>
        </w:rPr>
        <w:t>D.Lgs.</w:t>
      </w:r>
      <w:r w:rsidRPr="00D63109">
        <w:rPr>
          <w:rFonts w:ascii="Garamond" w:eastAsia="Times New Roman" w:hAnsi="Garamond" w:cs="Times New Roman"/>
          <w:sz w:val="23"/>
          <w:szCs w:val="23"/>
          <w:u w:color="000000"/>
        </w:rPr>
        <w:t xml:space="preserve"> n. 50/2016 e ss.mm.ii. e di impegnarsi a fornire le dichiarazioni/certificazioni in merito al momento dell’avvio della negoziazione per l’affidamento del contratto in oggetto;</w:t>
      </w:r>
    </w:p>
    <w:p w14:paraId="093BF65C" w14:textId="72CF6859" w:rsidR="009648BD" w:rsidRPr="00D63109" w:rsidRDefault="009648BD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D63109">
        <w:rPr>
          <w:rFonts w:ascii="Garamond" w:eastAsia="Times New Roman" w:hAnsi="Garamond" w:cs="Times New Roman"/>
          <w:sz w:val="23"/>
          <w:szCs w:val="23"/>
          <w:u w:color="000000"/>
        </w:rPr>
        <w:t>di essere in possesso dei requisiti richiesti dall’art. 4 dell’avviso pubblico 0</w:t>
      </w:r>
      <w:r w:rsidR="00AE6117">
        <w:rPr>
          <w:rFonts w:ascii="Garamond" w:eastAsia="Times New Roman" w:hAnsi="Garamond" w:cs="Times New Roman"/>
          <w:sz w:val="23"/>
          <w:szCs w:val="23"/>
          <w:u w:color="000000"/>
        </w:rPr>
        <w:t>5</w:t>
      </w:r>
      <w:r w:rsidRPr="00D63109">
        <w:rPr>
          <w:rFonts w:ascii="Garamond" w:eastAsia="Times New Roman" w:hAnsi="Garamond" w:cs="Times New Roman"/>
          <w:sz w:val="23"/>
          <w:szCs w:val="23"/>
          <w:u w:color="000000"/>
        </w:rPr>
        <w:t xml:space="preserve">/22 </w:t>
      </w:r>
      <w:r w:rsidR="00AE6117">
        <w:rPr>
          <w:rFonts w:ascii="Garamond" w:eastAsia="Times New Roman" w:hAnsi="Garamond" w:cs="Times New Roman"/>
          <w:sz w:val="23"/>
          <w:szCs w:val="23"/>
          <w:u w:color="000000"/>
        </w:rPr>
        <w:t xml:space="preserve">e di impegnarsi a perfezionare </w:t>
      </w:r>
      <w:r w:rsidR="008E30D0">
        <w:rPr>
          <w:rFonts w:ascii="Garamond" w:eastAsia="Times New Roman" w:hAnsi="Garamond" w:cs="Times New Roman"/>
          <w:sz w:val="23"/>
          <w:szCs w:val="23"/>
          <w:u w:color="000000"/>
        </w:rPr>
        <w:t>eventuali iscrizioni mancanti entro il termine eventualmente indicato dal CREF</w:t>
      </w:r>
      <w:r w:rsidRPr="00D63109">
        <w:rPr>
          <w:rFonts w:ascii="Garamond" w:eastAsia="Times New Roman" w:hAnsi="Garamond" w:cs="Times New Roman"/>
          <w:sz w:val="23"/>
          <w:szCs w:val="23"/>
          <w:u w:color="000000"/>
        </w:rPr>
        <w:t xml:space="preserve">; </w:t>
      </w:r>
    </w:p>
    <w:p w14:paraId="36976D57" w14:textId="1CEE4322" w:rsidR="002A6411" w:rsidRPr="00D63109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D63109">
        <w:rPr>
          <w:rFonts w:ascii="Garamond" w:eastAsia="Times New Roman" w:hAnsi="Garamond" w:cs="Times New Roman"/>
          <w:sz w:val="23"/>
          <w:szCs w:val="23"/>
          <w:u w:color="000000"/>
        </w:rPr>
        <w:t>l’inesistenza di situazioni che determinino l’incapacità di contrarre con la pubblica amministrazione;</w:t>
      </w:r>
    </w:p>
    <w:p w14:paraId="46C8B0C2" w14:textId="6C88EE40" w:rsidR="002A6411" w:rsidRPr="00D63109" w:rsidRDefault="001442AF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D63109">
        <w:rPr>
          <w:rFonts w:ascii="Garamond" w:eastAsia="Times New Roman" w:hAnsi="Garamond" w:cs="Times New Roman"/>
          <w:sz w:val="23"/>
          <w:szCs w:val="23"/>
          <w:u w:color="000000"/>
        </w:rPr>
        <w:t>di non essere</w:t>
      </w:r>
      <w:r w:rsidR="002A6411" w:rsidRPr="00D63109">
        <w:rPr>
          <w:rFonts w:ascii="Garamond" w:eastAsia="Times New Roman" w:hAnsi="Garamond" w:cs="Times New Roman"/>
          <w:sz w:val="23"/>
          <w:szCs w:val="23"/>
          <w:u w:color="000000"/>
        </w:rPr>
        <w:t xml:space="preserve"> stato inadempiente o colpevole di gravi negligenze in precedenti contratti con questa o altre Amministrazioni;</w:t>
      </w:r>
    </w:p>
    <w:p w14:paraId="166196DD" w14:textId="46F6B0EA" w:rsidR="002A6411" w:rsidRPr="00D63109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D63109">
        <w:rPr>
          <w:rFonts w:ascii="Garamond" w:eastAsia="Times New Roman" w:hAnsi="Garamond" w:cs="Times New Roman"/>
          <w:sz w:val="23"/>
          <w:szCs w:val="23"/>
          <w:u w:color="000000"/>
        </w:rPr>
        <w:t xml:space="preserve">di non aver subito l'irrogazione di alcuna delle sanzioni o misure cautelari di cui al </w:t>
      </w:r>
      <w:r w:rsidR="00D63109" w:rsidRPr="00D63109">
        <w:rPr>
          <w:rFonts w:ascii="Garamond" w:eastAsia="Times New Roman" w:hAnsi="Garamond" w:cs="Times New Roman"/>
          <w:sz w:val="23"/>
          <w:szCs w:val="23"/>
          <w:u w:color="000000"/>
        </w:rPr>
        <w:t>D.Lgs.</w:t>
      </w:r>
      <w:r w:rsidRPr="00D63109">
        <w:rPr>
          <w:rFonts w:ascii="Garamond" w:eastAsia="Times New Roman" w:hAnsi="Garamond" w:cs="Times New Roman"/>
          <w:sz w:val="23"/>
          <w:szCs w:val="23"/>
          <w:u w:color="000000"/>
        </w:rPr>
        <w:t xml:space="preserve"> n. 231/2001 e ss.mm.ii. o altra sanzione che comporta il divieto di contrarre con la pubblica amministrazione, compresi i provvedimenti interdittivi di cui all'art. 14 del </w:t>
      </w:r>
      <w:r w:rsidR="00D63109" w:rsidRPr="00D63109">
        <w:rPr>
          <w:rFonts w:ascii="Garamond" w:eastAsia="Times New Roman" w:hAnsi="Garamond" w:cs="Times New Roman"/>
          <w:sz w:val="23"/>
          <w:szCs w:val="23"/>
          <w:u w:color="000000"/>
        </w:rPr>
        <w:t>D.Lgs.</w:t>
      </w:r>
      <w:r w:rsidRPr="00D63109">
        <w:rPr>
          <w:rFonts w:ascii="Garamond" w:eastAsia="Times New Roman" w:hAnsi="Garamond" w:cs="Times New Roman"/>
          <w:sz w:val="23"/>
          <w:szCs w:val="23"/>
          <w:u w:color="000000"/>
        </w:rPr>
        <w:t xml:space="preserve"> n. 81/2008 e ss.mm.ii.;</w:t>
      </w:r>
    </w:p>
    <w:p w14:paraId="38E55229" w14:textId="0373E97E" w:rsidR="002A6411" w:rsidRPr="002A6411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di essere in regola con gli obblighi relativi al pagamento delle imposte e tasse;</w:t>
      </w:r>
    </w:p>
    <w:p w14:paraId="4C9CCDB4" w14:textId="5D006F2A" w:rsidR="002A6411" w:rsidRDefault="002A6411" w:rsidP="002A6411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di essere consapevole che la presente manifestazione di interesse per l’iniziativa in oggetto non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è vincolante per 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>il CREF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, 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>il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 xml:space="preserve"> quale si riserva la facoltà di non procedere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all'espletamento della procedura di affidamento senza che i Soggetti che hanno manifestato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interesse abbiano nulla a pretendere in merito;</w:t>
      </w:r>
    </w:p>
    <w:p w14:paraId="004FF09B" w14:textId="34813932" w:rsidR="00D74629" w:rsidRPr="00D74629" w:rsidRDefault="002A6411" w:rsidP="00D74629">
      <w:pPr>
        <w:pStyle w:val="Didefaul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328"/>
        <w:jc w:val="both"/>
        <w:rPr>
          <w:rFonts w:ascii="Garamond" w:eastAsia="Times New Roman" w:hAnsi="Garamond" w:cs="Times New Roman"/>
          <w:sz w:val="23"/>
          <w:szCs w:val="23"/>
          <w:u w:color="000000"/>
        </w:rPr>
      </w:pP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di essere informato che i dati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personali raccolti saranno trattati, anche con strumenti informatici, esclusivamente nell'ambito</w:t>
      </w:r>
      <w:r>
        <w:rPr>
          <w:rFonts w:ascii="Garamond" w:eastAsia="Times New Roman" w:hAnsi="Garamond" w:cs="Times New Roman"/>
          <w:sz w:val="23"/>
          <w:szCs w:val="23"/>
          <w:u w:color="000000"/>
        </w:rPr>
        <w:t xml:space="preserve"> </w:t>
      </w:r>
      <w:r w:rsidRPr="002A6411">
        <w:rPr>
          <w:rFonts w:ascii="Garamond" w:eastAsia="Times New Roman" w:hAnsi="Garamond" w:cs="Times New Roman"/>
          <w:sz w:val="23"/>
          <w:szCs w:val="23"/>
          <w:u w:color="000000"/>
        </w:rPr>
        <w:t>del procedimento per il quale la presente dichiarazione viene resa;</w:t>
      </w:r>
    </w:p>
    <w:p w14:paraId="6DF6D69F" w14:textId="110C3940" w:rsidR="002B2BDF" w:rsidRPr="002B2BDF" w:rsidRDefault="002B2BDF" w:rsidP="002B2BDF">
      <w:pPr>
        <w:pStyle w:val="Paragrafoelenco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tabs>
          <w:tab w:val="left" w:pos="2832"/>
        </w:tabs>
        <w:spacing w:line="360" w:lineRule="auto"/>
        <w:ind w:left="0"/>
        <w:jc w:val="center"/>
        <w:rPr>
          <w:rFonts w:ascii="Garamond" w:eastAsia="Garamond" w:hAnsi="Garamond" w:cs="Garamond"/>
          <w:b/>
          <w:bCs/>
          <w:sz w:val="23"/>
          <w:szCs w:val="23"/>
          <w:lang w:val="it-IT"/>
        </w:rPr>
      </w:pPr>
      <w:r w:rsidRPr="002B2BDF">
        <w:rPr>
          <w:rFonts w:ascii="Garamond" w:eastAsia="Garamond" w:hAnsi="Garamond" w:cs="Garamond"/>
          <w:b/>
          <w:bCs/>
          <w:sz w:val="23"/>
          <w:szCs w:val="23"/>
          <w:lang w:val="it-IT"/>
        </w:rPr>
        <w:t>DICHIARA</w:t>
      </w:r>
      <w:r w:rsidR="00455072">
        <w:rPr>
          <w:rFonts w:ascii="Garamond" w:eastAsia="Garamond" w:hAnsi="Garamond" w:cs="Garamond"/>
          <w:b/>
          <w:bCs/>
          <w:sz w:val="23"/>
          <w:szCs w:val="23"/>
          <w:lang w:val="it-IT"/>
        </w:rPr>
        <w:t>, altresì</w:t>
      </w:r>
    </w:p>
    <w:p w14:paraId="1B9E1D6A" w14:textId="361E4A76" w:rsidR="00843AAD" w:rsidRPr="00843AAD" w:rsidRDefault="005B4645" w:rsidP="0045507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ind w:left="414" w:right="329"/>
        <w:jc w:val="both"/>
        <w:rPr>
          <w:rFonts w:ascii="Garamond" w:hAnsi="Garamond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 xml:space="preserve">di avere preso visione delle informazioni sul trattamento dei dati personali ai sensi dell’art. 13 del Regolamento UE 2016/679 </w:t>
      </w:r>
      <w:r w:rsidR="00455072">
        <w:rPr>
          <w:rFonts w:ascii="Garamond" w:hAnsi="Garamond"/>
          <w:sz w:val="23"/>
          <w:szCs w:val="23"/>
          <w:u w:color="000000"/>
        </w:rPr>
        <w:t xml:space="preserve">e </w:t>
      </w:r>
      <w:r w:rsidR="00843AAD" w:rsidRPr="00843AAD">
        <w:rPr>
          <w:rFonts w:ascii="Garamond" w:hAnsi="Garamond"/>
          <w:sz w:val="23"/>
          <w:szCs w:val="23"/>
          <w:u w:color="000000"/>
        </w:rPr>
        <w:t>di accettare espressamente, senza condizione o riserva alcuna, le condizioni previste nell’Avviso di</w:t>
      </w:r>
      <w:r w:rsidR="00843AAD">
        <w:rPr>
          <w:rFonts w:ascii="Garamond" w:hAnsi="Garamond"/>
          <w:sz w:val="23"/>
          <w:szCs w:val="23"/>
          <w:u w:color="000000"/>
        </w:rPr>
        <w:t xml:space="preserve"> </w:t>
      </w:r>
      <w:r w:rsidR="00843AAD" w:rsidRPr="00843AAD">
        <w:rPr>
          <w:rFonts w:ascii="Garamond" w:hAnsi="Garamond"/>
          <w:sz w:val="23"/>
          <w:szCs w:val="23"/>
          <w:u w:color="000000"/>
        </w:rPr>
        <w:t xml:space="preserve">manifestazione d’interesse in oggetto per la partecipazione alla presente indagine </w:t>
      </w:r>
      <w:r w:rsidR="00325580">
        <w:rPr>
          <w:rFonts w:ascii="Garamond" w:hAnsi="Garamond"/>
          <w:sz w:val="23"/>
          <w:szCs w:val="23"/>
          <w:u w:color="000000"/>
        </w:rPr>
        <w:t>esplorativa.</w:t>
      </w:r>
    </w:p>
    <w:p w14:paraId="42BB1329" w14:textId="77777777" w:rsidR="002B2BDF" w:rsidRDefault="002B2BDF" w:rsidP="00843AA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360" w:lineRule="auto"/>
        <w:ind w:right="329"/>
        <w:jc w:val="both"/>
        <w:rPr>
          <w:rFonts w:ascii="Garamond" w:hAnsi="Garamond"/>
          <w:sz w:val="23"/>
          <w:szCs w:val="23"/>
          <w:u w:color="000000"/>
        </w:rPr>
      </w:pPr>
    </w:p>
    <w:p w14:paraId="0CABDF9C" w14:textId="5DFCB510" w:rsidR="002B2BDF" w:rsidRPr="002B2BDF" w:rsidRDefault="005B4645" w:rsidP="00843AA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276" w:lineRule="auto"/>
        <w:ind w:left="57" w:right="329"/>
        <w:jc w:val="both"/>
        <w:rPr>
          <w:rFonts w:ascii="Garamond" w:hAnsi="Garamond"/>
          <w:sz w:val="23"/>
          <w:szCs w:val="23"/>
          <w:u w:color="000000"/>
        </w:rPr>
      </w:pPr>
      <w:r w:rsidRPr="00FB1DFF">
        <w:rPr>
          <w:rFonts w:ascii="Garamond" w:hAnsi="Garamond"/>
          <w:sz w:val="23"/>
          <w:szCs w:val="23"/>
          <w:u w:color="000000"/>
        </w:rPr>
        <w:t>Allega alla presente:</w:t>
      </w:r>
    </w:p>
    <w:p w14:paraId="7929E040" w14:textId="54E54768" w:rsidR="00C45169" w:rsidRDefault="00C45169" w:rsidP="00843AAD">
      <w:pPr>
        <w:numPr>
          <w:ilvl w:val="0"/>
          <w:numId w:val="4"/>
        </w:numPr>
        <w:suppressAutoHyphens/>
        <w:spacing w:after="120" w:line="276" w:lineRule="auto"/>
        <w:ind w:right="329"/>
        <w:jc w:val="both"/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offerta tecnica/economica</w:t>
      </w:r>
      <w:r w:rsidR="00AE6117"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contenente le informazioni richieste all'art. 5, lettera b. dell'avviso;</w:t>
      </w:r>
    </w:p>
    <w:p w14:paraId="04BC4D52" w14:textId="5F952E9B" w:rsidR="00637257" w:rsidRPr="00FB1DFF" w:rsidRDefault="005B4645" w:rsidP="00843AAD">
      <w:pPr>
        <w:numPr>
          <w:ilvl w:val="0"/>
          <w:numId w:val="4"/>
        </w:numPr>
        <w:suppressAutoHyphens/>
        <w:spacing w:after="120" w:line="276" w:lineRule="auto"/>
        <w:ind w:right="329"/>
        <w:jc w:val="both"/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FB1DFF"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il </w:t>
      </w:r>
      <w:r w:rsidRPr="00FB1DFF">
        <w:rPr>
          <w:rFonts w:ascii="Garamond" w:hAnsi="Garamond" w:cs="Arial Unicode MS"/>
          <w:i/>
          <w:iCs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curriculum</w:t>
      </w:r>
      <w:r w:rsidR="009648BD">
        <w:rPr>
          <w:rFonts w:ascii="Garamond" w:hAnsi="Garamond" w:cs="Arial Unicode MS"/>
          <w:i/>
          <w:iCs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442AF">
        <w:rPr>
          <w:rFonts w:ascii="Garamond" w:hAnsi="Garamond" w:cs="Arial Unicode MS"/>
          <w:i/>
          <w:iCs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C45169">
        <w:rPr>
          <w:rFonts w:ascii="Garamond" w:hAnsi="Garamond" w:cs="Arial Unicode MS"/>
          <w:i/>
          <w:iCs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/o</w:t>
      </w:r>
      <w:r w:rsidR="001442AF">
        <w:rPr>
          <w:rFonts w:ascii="Garamond" w:hAnsi="Garamond" w:cs="Arial Unicode MS"/>
          <w:i/>
          <w:iCs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portfolio</w:t>
      </w:r>
      <w:r w:rsidRPr="00FB1DFF"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, debitamente datato e sottoscritto</w:t>
      </w:r>
      <w:r w:rsidR="00325580"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07F7D1F4" w14:textId="2E598660" w:rsidR="00455072" w:rsidRPr="009648BD" w:rsidRDefault="005B4645" w:rsidP="009648BD">
      <w:pPr>
        <w:numPr>
          <w:ilvl w:val="0"/>
          <w:numId w:val="4"/>
        </w:numPr>
        <w:suppressAutoHyphens/>
        <w:spacing w:after="120" w:line="276" w:lineRule="auto"/>
        <w:ind w:right="329"/>
        <w:jc w:val="both"/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FB1DFF"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copia fronte retro di un documento di riconoscimento in corso di validità sottoscritta in calce</w:t>
      </w:r>
      <w:r w:rsidR="009648BD">
        <w:rPr>
          <w:rFonts w:ascii="Garamond" w:hAnsi="Garamond" w:cs="Arial Unicode MS"/>
          <w:color w:val="000000"/>
          <w:sz w:val="23"/>
          <w:szCs w:val="23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7452D91" w14:textId="77777777" w:rsidR="00637257" w:rsidRPr="00FB1DFF" w:rsidRDefault="00637257" w:rsidP="00843AAD">
      <w:pPr>
        <w:pStyle w:val="Didefault"/>
        <w:tabs>
          <w:tab w:val="left" w:leader="dot" w:pos="8789"/>
          <w:tab w:val="left" w:pos="9132"/>
          <w:tab w:val="left" w:pos="9204"/>
        </w:tabs>
        <w:spacing w:before="0" w:after="120" w:line="360" w:lineRule="auto"/>
        <w:ind w:left="57"/>
        <w:jc w:val="both"/>
        <w:rPr>
          <w:rFonts w:ascii="Garamond" w:eastAsia="Times New Roman" w:hAnsi="Garamond" w:cs="Times New Roman"/>
          <w:b/>
          <w:bCs/>
          <w:i/>
          <w:iCs/>
          <w:sz w:val="23"/>
          <w:szCs w:val="23"/>
          <w:u w:color="000000"/>
        </w:rPr>
      </w:pPr>
    </w:p>
    <w:p w14:paraId="13F1EB6B" w14:textId="2711B3C8" w:rsidR="00637257" w:rsidRDefault="00843AAD" w:rsidP="00843AAD">
      <w:pPr>
        <w:pStyle w:val="Didefault"/>
        <w:tabs>
          <w:tab w:val="left" w:leader="dot" w:pos="8789"/>
          <w:tab w:val="left" w:pos="9132"/>
          <w:tab w:val="left" w:pos="9204"/>
        </w:tabs>
        <w:spacing w:after="120" w:line="276" w:lineRule="auto"/>
        <w:ind w:left="57"/>
        <w:jc w:val="both"/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</w:pPr>
      <w:r w:rsidRPr="00843AAD"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>Tutti i dati personali trasmessi dagli operatori economici con l’istanza di partecipazione alla selezione, ai sensi</w:t>
      </w:r>
      <w:r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 xml:space="preserve"> </w:t>
      </w:r>
      <w:r w:rsidRPr="00843AAD"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>della vigente</w:t>
      </w:r>
      <w:r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 xml:space="preserve"> </w:t>
      </w:r>
      <w:r w:rsidRPr="00843AAD"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>normativa in materia di privacy (Regolamento UE 2016/679), saranno trattati esclusivamente per</w:t>
      </w:r>
      <w:r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 xml:space="preserve"> </w:t>
      </w:r>
      <w:r w:rsidRPr="00843AAD"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  <w:t>le finalità di gestione della procedura di selezione e degli eventuali procedimenti di affidamento di incarico.</w:t>
      </w:r>
    </w:p>
    <w:p w14:paraId="6D2AD05A" w14:textId="1E87FE97" w:rsidR="00843AAD" w:rsidRDefault="00843AAD" w:rsidP="00843AAD">
      <w:pPr>
        <w:pStyle w:val="Didefault"/>
        <w:tabs>
          <w:tab w:val="left" w:leader="dot" w:pos="8789"/>
          <w:tab w:val="left" w:pos="9132"/>
          <w:tab w:val="left" w:pos="9204"/>
        </w:tabs>
        <w:spacing w:after="120" w:line="276" w:lineRule="auto"/>
        <w:ind w:left="57"/>
        <w:jc w:val="both"/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</w:pPr>
    </w:p>
    <w:p w14:paraId="623E9DED" w14:textId="77777777" w:rsidR="00843AAD" w:rsidRPr="00843AAD" w:rsidRDefault="00843AAD" w:rsidP="00843AAD">
      <w:pPr>
        <w:pStyle w:val="Didefault"/>
        <w:tabs>
          <w:tab w:val="left" w:leader="dot" w:pos="8789"/>
          <w:tab w:val="left" w:pos="9132"/>
          <w:tab w:val="left" w:pos="9204"/>
        </w:tabs>
        <w:spacing w:after="120" w:line="276" w:lineRule="auto"/>
        <w:ind w:left="57"/>
        <w:jc w:val="both"/>
        <w:rPr>
          <w:rFonts w:ascii="Garamond" w:eastAsia="Times New Roman" w:hAnsi="Garamond" w:cs="Times New Roman"/>
          <w:i/>
          <w:iCs/>
          <w:sz w:val="22"/>
          <w:szCs w:val="22"/>
          <w:u w:color="000000"/>
        </w:rPr>
      </w:pPr>
    </w:p>
    <w:p w14:paraId="42E1363F" w14:textId="77777777" w:rsidR="00637257" w:rsidRPr="00FB1DFF" w:rsidRDefault="005B4645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360" w:lineRule="auto"/>
        <w:ind w:left="3545" w:firstLine="709"/>
        <w:jc w:val="both"/>
        <w:rPr>
          <w:rFonts w:ascii="Garamond" w:eastAsia="Times New Roman" w:hAnsi="Garamond" w:cs="Times New Roman"/>
          <w:b/>
          <w:bCs/>
          <w:i/>
          <w:iCs/>
          <w:sz w:val="23"/>
          <w:szCs w:val="23"/>
          <w:u w:color="000000"/>
        </w:rPr>
      </w:pPr>
      <w:r w:rsidRPr="00FB1DFF">
        <w:rPr>
          <w:rFonts w:ascii="Garamond" w:hAnsi="Garamond"/>
          <w:b/>
          <w:bCs/>
          <w:i/>
          <w:iCs/>
          <w:sz w:val="23"/>
          <w:szCs w:val="23"/>
          <w:u w:color="000000"/>
        </w:rPr>
        <w:t xml:space="preserve">FIRMA DIGITALE </w:t>
      </w:r>
    </w:p>
    <w:p w14:paraId="54EAE893" w14:textId="77777777" w:rsidR="00637257" w:rsidRPr="00FB1DFF" w:rsidRDefault="005B4645" w:rsidP="002B2BD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360" w:lineRule="auto"/>
        <w:ind w:left="3545" w:firstLine="709"/>
        <w:jc w:val="both"/>
        <w:rPr>
          <w:rFonts w:ascii="Garamond" w:hAnsi="Garamond"/>
          <w:sz w:val="23"/>
          <w:szCs w:val="23"/>
        </w:rPr>
      </w:pPr>
      <w:r w:rsidRPr="00FB1DFF">
        <w:rPr>
          <w:rFonts w:ascii="Garamond" w:hAnsi="Garamond"/>
          <w:b/>
          <w:bCs/>
          <w:i/>
          <w:iCs/>
          <w:sz w:val="23"/>
          <w:szCs w:val="23"/>
          <w:u w:color="000000"/>
        </w:rPr>
        <w:t>PADES o CADES</w:t>
      </w:r>
    </w:p>
    <w:sectPr w:rsidR="00637257" w:rsidRPr="00FB1DFF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D79F" w14:textId="77777777" w:rsidR="00E61B24" w:rsidRDefault="00E61B24">
      <w:r>
        <w:separator/>
      </w:r>
    </w:p>
  </w:endnote>
  <w:endnote w:type="continuationSeparator" w:id="0">
    <w:p w14:paraId="29688B7E" w14:textId="77777777" w:rsidR="00E61B24" w:rsidRDefault="00E6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(Corpo CS)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00418580"/>
      <w:docPartObj>
        <w:docPartGallery w:val="Page Numbers (Bottom of Page)"/>
        <w:docPartUnique/>
      </w:docPartObj>
    </w:sdtPr>
    <w:sdtContent>
      <w:p w14:paraId="5FCE321A" w14:textId="31A66F6D" w:rsidR="00FB1DFF" w:rsidRDefault="00FB1DFF" w:rsidP="00FE3AF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04E8843" w14:textId="77777777" w:rsidR="00FB1DFF" w:rsidRDefault="00FB1DFF" w:rsidP="00FB1D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25282041"/>
      <w:docPartObj>
        <w:docPartGallery w:val="Page Numbers (Bottom of Page)"/>
        <w:docPartUnique/>
      </w:docPartObj>
    </w:sdtPr>
    <w:sdtContent>
      <w:p w14:paraId="1A427D75" w14:textId="0297393F" w:rsidR="00FB1DFF" w:rsidRDefault="00FB1DFF" w:rsidP="00FE3AF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13285C3" w14:textId="77777777" w:rsidR="00FB1DFF" w:rsidRDefault="00FB1DFF" w:rsidP="00FB1D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94E0" w14:textId="77777777" w:rsidR="00E61B24" w:rsidRDefault="00E61B24">
      <w:r>
        <w:separator/>
      </w:r>
    </w:p>
  </w:footnote>
  <w:footnote w:type="continuationSeparator" w:id="0">
    <w:p w14:paraId="3FA7692D" w14:textId="77777777" w:rsidR="00E61B24" w:rsidRDefault="00E6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6C22" w14:textId="2E55697A" w:rsidR="00AC0962" w:rsidRPr="00AC0962" w:rsidRDefault="006029B3" w:rsidP="009648BD">
    <w:pPr>
      <w:ind w:right="-1"/>
      <w:rPr>
        <w:rFonts w:ascii="Garamond" w:hAnsi="Garamond"/>
        <w:b/>
        <w:bCs/>
        <w:color w:val="5E5E5E" w:themeColor="text2"/>
        <w:sz w:val="22"/>
        <w:szCs w:val="22"/>
      </w:rPr>
    </w:pPr>
    <w:r>
      <w:rPr>
        <w:noProof/>
      </w:rPr>
      <w:drawing>
        <wp:inline distT="0" distB="0" distL="0" distR="0" wp14:anchorId="5ED938CF" wp14:editId="4E65560F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29B3">
      <w:rPr>
        <w:rFonts w:ascii="Garamond" w:hAnsi="Garamond"/>
        <w:b/>
        <w:bCs/>
        <w:color w:val="5E5E5E" w:themeColor="text2"/>
        <w:sz w:val="22"/>
        <w:szCs w:val="22"/>
      </w:rPr>
      <w:t xml:space="preserve"> </w:t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>
      <w:rPr>
        <w:rFonts w:ascii="Garamond" w:hAnsi="Garamond"/>
        <w:b/>
        <w:bCs/>
        <w:color w:val="5E5E5E" w:themeColor="text2"/>
        <w:sz w:val="22"/>
        <w:szCs w:val="22"/>
      </w:rPr>
      <w:tab/>
    </w:r>
    <w:r w:rsidRPr="00CC7130">
      <w:rPr>
        <w:rFonts w:ascii="Garamond" w:hAnsi="Garamond"/>
        <w:b/>
        <w:bCs/>
        <w:color w:val="5E5E5E" w:themeColor="text2"/>
        <w:sz w:val="22"/>
        <w:szCs w:val="22"/>
      </w:rPr>
      <w:t>Avviso Pubblico 0</w:t>
    </w:r>
    <w:r w:rsidR="00AE6117">
      <w:rPr>
        <w:rFonts w:ascii="Garamond" w:hAnsi="Garamond"/>
        <w:b/>
        <w:bCs/>
        <w:color w:val="5E5E5E" w:themeColor="text2"/>
        <w:sz w:val="22"/>
        <w:szCs w:val="22"/>
      </w:rPr>
      <w:t>5</w:t>
    </w:r>
    <w:r w:rsidRPr="00CC7130">
      <w:rPr>
        <w:rFonts w:ascii="Garamond" w:hAnsi="Garamond"/>
        <w:b/>
        <w:bCs/>
        <w:color w:val="5E5E5E" w:themeColor="text2"/>
        <w:sz w:val="22"/>
        <w:szCs w:val="22"/>
      </w:rPr>
      <w:t>/2</w:t>
    </w:r>
    <w:r w:rsidR="00AC0962">
      <w:rPr>
        <w:rFonts w:ascii="Garamond" w:hAnsi="Garamond"/>
        <w:b/>
        <w:bCs/>
        <w:color w:val="5E5E5E" w:themeColor="text2"/>
        <w:sz w:val="22"/>
        <w:szCs w:val="22"/>
      </w:rPr>
      <w:t>2</w:t>
    </w:r>
  </w:p>
  <w:p w14:paraId="4CCC8E49" w14:textId="2C2E482B" w:rsidR="00637257" w:rsidRDefault="006372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602"/>
    <w:multiLevelType w:val="hybridMultilevel"/>
    <w:tmpl w:val="150A5F06"/>
    <w:numStyleLink w:val="Stileimportato1"/>
  </w:abstractNum>
  <w:abstractNum w:abstractNumId="1" w15:restartNumberingAfterBreak="0">
    <w:nsid w:val="2DE26E72"/>
    <w:multiLevelType w:val="hybridMultilevel"/>
    <w:tmpl w:val="83F85B96"/>
    <w:lvl w:ilvl="0" w:tplc="09F8EA3A">
      <w:start w:val="1"/>
      <w:numFmt w:val="decimal"/>
      <w:lvlText w:val="%1."/>
      <w:lvlJc w:val="left"/>
      <w:pPr>
        <w:ind w:left="417" w:hanging="360"/>
      </w:pPr>
      <w:rPr>
        <w:rFonts w:ascii="Garamond" w:eastAsia="Times New Roman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F1B62AA"/>
    <w:multiLevelType w:val="hybridMultilevel"/>
    <w:tmpl w:val="AE28E44A"/>
    <w:lvl w:ilvl="0" w:tplc="EA127AD4">
      <w:start w:val="1"/>
      <w:numFmt w:val="bullet"/>
      <w:lvlText w:val="-"/>
      <w:lvlJc w:val="left"/>
      <w:pPr>
        <w:ind w:left="417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39CE4D05"/>
    <w:multiLevelType w:val="hybridMultilevel"/>
    <w:tmpl w:val="FED02436"/>
    <w:numStyleLink w:val="Stileimportato2"/>
  </w:abstractNum>
  <w:abstractNum w:abstractNumId="4" w15:restartNumberingAfterBreak="0">
    <w:nsid w:val="3A0479E0"/>
    <w:multiLevelType w:val="hybridMultilevel"/>
    <w:tmpl w:val="BC7092C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732016E"/>
    <w:multiLevelType w:val="multilevel"/>
    <w:tmpl w:val="E9260912"/>
    <w:lvl w:ilvl="0">
      <w:start w:val="1"/>
      <w:numFmt w:val="bullet"/>
      <w:lvlText w:val="●"/>
      <w:lvlJc w:val="left"/>
      <w:pPr>
        <w:ind w:left="15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D44833"/>
    <w:multiLevelType w:val="hybridMultilevel"/>
    <w:tmpl w:val="150A5F06"/>
    <w:styleLink w:val="Stileimportato1"/>
    <w:lvl w:ilvl="0" w:tplc="00F61DC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C09F6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F4573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3888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EEA4F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98663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AD38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5CBE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A25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45C7235"/>
    <w:multiLevelType w:val="hybridMultilevel"/>
    <w:tmpl w:val="50BA5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D1E17"/>
    <w:multiLevelType w:val="hybridMultilevel"/>
    <w:tmpl w:val="FED02436"/>
    <w:styleLink w:val="Stileimportato2"/>
    <w:lvl w:ilvl="0" w:tplc="B288962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36E6A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FE540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6C55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B43E8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AC573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8C2F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48895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2254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2562A86"/>
    <w:multiLevelType w:val="hybridMultilevel"/>
    <w:tmpl w:val="D47C5A58"/>
    <w:lvl w:ilvl="0" w:tplc="A0F0BAE4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5E2D01"/>
    <w:multiLevelType w:val="multilevel"/>
    <w:tmpl w:val="7780E176"/>
    <w:lvl w:ilvl="0">
      <w:start w:val="1"/>
      <w:numFmt w:val="lowerLetter"/>
      <w:lvlText w:val="%1)"/>
      <w:lvlJc w:val="left"/>
      <w:pPr>
        <w:ind w:left="376" w:hanging="37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736" w:hanging="37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96" w:hanging="37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1456" w:hanging="37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1816" w:hanging="37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2176" w:hanging="37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2536" w:hanging="37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2896" w:hanging="37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3256" w:hanging="376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928802097">
    <w:abstractNumId w:val="6"/>
  </w:num>
  <w:num w:numId="2" w16cid:durableId="1190801200">
    <w:abstractNumId w:val="0"/>
  </w:num>
  <w:num w:numId="3" w16cid:durableId="1056783467">
    <w:abstractNumId w:val="8"/>
  </w:num>
  <w:num w:numId="4" w16cid:durableId="152379816">
    <w:abstractNumId w:val="3"/>
  </w:num>
  <w:num w:numId="5" w16cid:durableId="2116098291">
    <w:abstractNumId w:val="4"/>
  </w:num>
  <w:num w:numId="6" w16cid:durableId="1960918580">
    <w:abstractNumId w:val="5"/>
  </w:num>
  <w:num w:numId="7" w16cid:durableId="989093677">
    <w:abstractNumId w:val="7"/>
  </w:num>
  <w:num w:numId="8" w16cid:durableId="363407477">
    <w:abstractNumId w:val="9"/>
  </w:num>
  <w:num w:numId="9" w16cid:durableId="1421291444">
    <w:abstractNumId w:val="10"/>
  </w:num>
  <w:num w:numId="10" w16cid:durableId="1678071810">
    <w:abstractNumId w:val="2"/>
  </w:num>
  <w:num w:numId="11" w16cid:durableId="1875531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57"/>
    <w:rsid w:val="00010B8A"/>
    <w:rsid w:val="001065D3"/>
    <w:rsid w:val="001442AF"/>
    <w:rsid w:val="001F4B1F"/>
    <w:rsid w:val="00204FF0"/>
    <w:rsid w:val="002A6411"/>
    <w:rsid w:val="002B2BDF"/>
    <w:rsid w:val="002B3906"/>
    <w:rsid w:val="003024D9"/>
    <w:rsid w:val="00325580"/>
    <w:rsid w:val="0039698F"/>
    <w:rsid w:val="003A28C4"/>
    <w:rsid w:val="003E48FE"/>
    <w:rsid w:val="00455072"/>
    <w:rsid w:val="00486E80"/>
    <w:rsid w:val="00494ADB"/>
    <w:rsid w:val="004C16A5"/>
    <w:rsid w:val="004C2D08"/>
    <w:rsid w:val="0056652F"/>
    <w:rsid w:val="005B4645"/>
    <w:rsid w:val="006029B3"/>
    <w:rsid w:val="00637257"/>
    <w:rsid w:val="006B6AF4"/>
    <w:rsid w:val="006D24CB"/>
    <w:rsid w:val="007807A2"/>
    <w:rsid w:val="00814414"/>
    <w:rsid w:val="00843AAD"/>
    <w:rsid w:val="00880007"/>
    <w:rsid w:val="008824AF"/>
    <w:rsid w:val="008E30D0"/>
    <w:rsid w:val="0090236C"/>
    <w:rsid w:val="009648BD"/>
    <w:rsid w:val="00977C56"/>
    <w:rsid w:val="009C750E"/>
    <w:rsid w:val="009D3707"/>
    <w:rsid w:val="00A1409E"/>
    <w:rsid w:val="00A16473"/>
    <w:rsid w:val="00AC0962"/>
    <w:rsid w:val="00AE6117"/>
    <w:rsid w:val="00AF7FE1"/>
    <w:rsid w:val="00B7162B"/>
    <w:rsid w:val="00BA3885"/>
    <w:rsid w:val="00BF3780"/>
    <w:rsid w:val="00BF622B"/>
    <w:rsid w:val="00C45169"/>
    <w:rsid w:val="00C541B5"/>
    <w:rsid w:val="00C74143"/>
    <w:rsid w:val="00D27F88"/>
    <w:rsid w:val="00D63109"/>
    <w:rsid w:val="00D74629"/>
    <w:rsid w:val="00DF225C"/>
    <w:rsid w:val="00E424E7"/>
    <w:rsid w:val="00E61B24"/>
    <w:rsid w:val="00F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6E07"/>
  <w15:docId w15:val="{CBE92EC8-DD33-EC40-A8E9-9BD1636F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29B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u w:color="000000"/>
      <w:bdr w:val="none" w:sz="0" w:space="0" w:color="auto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02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9B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02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9B3"/>
    <w:rPr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29B3"/>
    <w:rPr>
      <w:rFonts w:ascii="Calibri" w:eastAsia="MS Gothic" w:hAnsi="Calibri"/>
      <w:b/>
      <w:bCs/>
      <w:color w:val="4F81BD"/>
      <w:sz w:val="26"/>
      <w:szCs w:val="26"/>
      <w:u w:color="000000"/>
      <w:bdr w:val="none" w:sz="0" w:space="0" w:color="auto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FB1DFF"/>
  </w:style>
  <w:style w:type="paragraph" w:styleId="Paragrafoelenco">
    <w:name w:val="List Paragraph"/>
    <w:basedOn w:val="Normale"/>
    <w:uiPriority w:val="34"/>
    <w:qFormat/>
    <w:rsid w:val="00FB1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614</Words>
  <Characters>4094</Characters>
  <Application>Microsoft Office Word</Application>
  <DocSecurity>0</DocSecurity>
  <Lines>76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Alessandro Sbrana</cp:lastModifiedBy>
  <cp:revision>11</cp:revision>
  <cp:lastPrinted>2022-06-08T07:24:00Z</cp:lastPrinted>
  <dcterms:created xsi:type="dcterms:W3CDTF">2022-06-08T07:24:00Z</dcterms:created>
  <dcterms:modified xsi:type="dcterms:W3CDTF">2022-09-01T09:46:00Z</dcterms:modified>
  <cp:category/>
</cp:coreProperties>
</file>